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0" w:type="dxa"/>
        <w:tblLook w:val="0000"/>
      </w:tblPr>
      <w:tblGrid>
        <w:gridCol w:w="4296"/>
        <w:gridCol w:w="5792"/>
      </w:tblGrid>
      <w:tr w:rsidR="00517097" w:rsidRPr="00FB614C" w:rsidTr="0025202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296" w:type="dxa"/>
          </w:tcPr>
          <w:p w:rsidR="00517097" w:rsidRPr="00FB614C" w:rsidRDefault="00517097" w:rsidP="0025202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17097" w:rsidRPr="00FB614C" w:rsidRDefault="00517097" w:rsidP="002520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4C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  <w:p w:rsidR="00517097" w:rsidRPr="00FB614C" w:rsidRDefault="00517097" w:rsidP="002520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4C">
              <w:rPr>
                <w:rFonts w:ascii="Times New Roman" w:hAnsi="Times New Roman"/>
                <w:sz w:val="26"/>
                <w:szCs w:val="26"/>
              </w:rPr>
              <w:t>Председатель профкома</w:t>
            </w:r>
          </w:p>
          <w:p w:rsidR="00517097" w:rsidRPr="00FB614C" w:rsidRDefault="00517097" w:rsidP="002520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4C">
              <w:rPr>
                <w:rFonts w:ascii="Times New Roman" w:hAnsi="Times New Roman"/>
                <w:sz w:val="26"/>
                <w:szCs w:val="26"/>
              </w:rPr>
              <w:t xml:space="preserve">_________     </w:t>
            </w:r>
            <w:proofErr w:type="spellStart"/>
            <w:r w:rsidRPr="00FB614C">
              <w:rPr>
                <w:rFonts w:ascii="Times New Roman" w:hAnsi="Times New Roman"/>
                <w:sz w:val="26"/>
                <w:szCs w:val="26"/>
              </w:rPr>
              <w:t>Криштопик</w:t>
            </w:r>
            <w:proofErr w:type="spellEnd"/>
            <w:r w:rsidRPr="00FB614C">
              <w:rPr>
                <w:rFonts w:ascii="Times New Roman" w:hAnsi="Times New Roman"/>
                <w:sz w:val="26"/>
                <w:szCs w:val="26"/>
              </w:rPr>
              <w:t xml:space="preserve"> Е.Ю.</w:t>
            </w:r>
          </w:p>
          <w:p w:rsidR="00517097" w:rsidRPr="00FB614C" w:rsidRDefault="00517097" w:rsidP="0025202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B614C">
              <w:rPr>
                <w:rFonts w:ascii="Times New Roman" w:hAnsi="Times New Roman"/>
                <w:sz w:val="26"/>
                <w:szCs w:val="26"/>
              </w:rPr>
              <w:t>_________     20    г.</w:t>
            </w:r>
          </w:p>
        </w:tc>
        <w:tc>
          <w:tcPr>
            <w:tcW w:w="5792" w:type="dxa"/>
          </w:tcPr>
          <w:p w:rsidR="00517097" w:rsidRPr="00FB614C" w:rsidRDefault="00517097" w:rsidP="002520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17097" w:rsidRPr="00FB614C" w:rsidRDefault="00517097" w:rsidP="002520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B614C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517097" w:rsidRPr="00FB614C" w:rsidRDefault="00517097" w:rsidP="002520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B614C">
              <w:rPr>
                <w:rFonts w:ascii="Times New Roman" w:hAnsi="Times New Roman"/>
                <w:sz w:val="26"/>
                <w:szCs w:val="26"/>
              </w:rPr>
              <w:t xml:space="preserve">Директор   гимназии № 3 </w:t>
            </w:r>
          </w:p>
          <w:p w:rsidR="00517097" w:rsidRPr="00FB614C" w:rsidRDefault="00517097" w:rsidP="002520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B614C">
              <w:rPr>
                <w:rFonts w:ascii="Times New Roman" w:hAnsi="Times New Roman"/>
                <w:sz w:val="26"/>
                <w:szCs w:val="26"/>
              </w:rPr>
              <w:t xml:space="preserve">_______    Валикова С.Л. </w:t>
            </w:r>
          </w:p>
          <w:p w:rsidR="00517097" w:rsidRPr="00FB614C" w:rsidRDefault="00517097" w:rsidP="002520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B614C">
              <w:rPr>
                <w:rFonts w:ascii="Times New Roman" w:hAnsi="Times New Roman"/>
                <w:sz w:val="26"/>
                <w:szCs w:val="26"/>
              </w:rPr>
              <w:t xml:space="preserve">_________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     </w:t>
            </w:r>
            <w:r w:rsidRPr="00FB614C">
              <w:rPr>
                <w:rFonts w:ascii="Times New Roman" w:hAnsi="Times New Roman"/>
                <w:sz w:val="26"/>
                <w:szCs w:val="26"/>
              </w:rPr>
              <w:t xml:space="preserve">г.                          </w:t>
            </w:r>
          </w:p>
          <w:p w:rsidR="00517097" w:rsidRPr="00FB614C" w:rsidRDefault="00517097" w:rsidP="002520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B6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17097" w:rsidRDefault="00517097" w:rsidP="005170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FB614C">
        <w:rPr>
          <w:rFonts w:ascii="Times New Roman" w:eastAsia="Times New Roman" w:hAnsi="Times New Roman"/>
          <w:b/>
          <w:bCs/>
          <w:sz w:val="26"/>
          <w:szCs w:val="26"/>
        </w:rPr>
        <w:t>П</w:t>
      </w:r>
      <w:proofErr w:type="gramEnd"/>
      <w:r w:rsidRPr="00FB614C">
        <w:rPr>
          <w:rFonts w:ascii="Times New Roman" w:eastAsia="Times New Roman" w:hAnsi="Times New Roman"/>
          <w:b/>
          <w:bCs/>
          <w:sz w:val="26"/>
          <w:szCs w:val="26"/>
        </w:rPr>
        <w:t xml:space="preserve"> О Л О Ж Е Н И Е</w:t>
      </w:r>
      <w:r w:rsidRPr="00FB614C">
        <w:rPr>
          <w:rFonts w:ascii="Times New Roman" w:eastAsia="Times New Roman" w:hAnsi="Times New Roman"/>
          <w:sz w:val="26"/>
          <w:szCs w:val="26"/>
        </w:rPr>
        <w:br/>
      </w:r>
      <w:r w:rsidRPr="00FB614C">
        <w:rPr>
          <w:rFonts w:ascii="Times New Roman" w:eastAsia="Times New Roman" w:hAnsi="Times New Roman"/>
          <w:b/>
          <w:bCs/>
          <w:sz w:val="26"/>
          <w:szCs w:val="26"/>
        </w:rPr>
        <w:t>о гимназическом конкурсе портфолио</w:t>
      </w:r>
      <w:r w:rsidRPr="00FB614C">
        <w:rPr>
          <w:rFonts w:ascii="Times New Roman" w:eastAsia="Times New Roman" w:hAnsi="Times New Roman"/>
          <w:sz w:val="26"/>
          <w:szCs w:val="26"/>
        </w:rPr>
        <w:br/>
      </w:r>
      <w:r w:rsidRPr="00FB614C">
        <w:rPr>
          <w:rFonts w:ascii="Times New Roman" w:eastAsia="Times New Roman" w:hAnsi="Times New Roman"/>
          <w:b/>
          <w:bCs/>
          <w:sz w:val="26"/>
          <w:szCs w:val="26"/>
        </w:rPr>
        <w:t>«Лучшие ученики гимназии»</w:t>
      </w:r>
    </w:p>
    <w:p w:rsidR="00517097" w:rsidRPr="00FB614C" w:rsidRDefault="00517097" w:rsidP="005170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МОАУ «Гимназия № 3 г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</w:rPr>
        <w:t>.О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</w:rPr>
        <w:t>рска»</w:t>
      </w:r>
    </w:p>
    <w:p w:rsidR="00517097" w:rsidRPr="00FB614C" w:rsidRDefault="00517097" w:rsidP="0051709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B614C">
        <w:rPr>
          <w:rFonts w:ascii="Times New Roman" w:eastAsia="Times New Roman" w:hAnsi="Times New Roman"/>
          <w:b/>
          <w:bCs/>
          <w:sz w:val="26"/>
          <w:szCs w:val="26"/>
        </w:rPr>
        <w:t>1. Общие положения</w:t>
      </w:r>
      <w:r w:rsidRPr="00FB614C">
        <w:rPr>
          <w:rFonts w:ascii="Times New Roman" w:eastAsia="Times New Roman" w:hAnsi="Times New Roman"/>
          <w:sz w:val="26"/>
          <w:szCs w:val="26"/>
        </w:rPr>
        <w:br/>
        <w:t xml:space="preserve">Положение определяет порядок и сроки проведения, статус, цели проекта, формы участия, порядок подведения итогов, награждение. </w:t>
      </w:r>
      <w:r w:rsidRPr="00FB614C">
        <w:rPr>
          <w:rFonts w:ascii="Times New Roman" w:eastAsia="Times New Roman" w:hAnsi="Times New Roman"/>
          <w:sz w:val="26"/>
          <w:szCs w:val="26"/>
        </w:rPr>
        <w:br/>
      </w:r>
      <w:r w:rsidRPr="00FB614C">
        <w:rPr>
          <w:rFonts w:ascii="Times New Roman" w:eastAsia="Times New Roman" w:hAnsi="Times New Roman"/>
          <w:i/>
          <w:iCs/>
          <w:sz w:val="26"/>
          <w:szCs w:val="26"/>
        </w:rPr>
        <w:t xml:space="preserve">1.1. Участники конкурса: </w:t>
      </w:r>
      <w:r w:rsidRPr="00FB614C">
        <w:rPr>
          <w:rFonts w:ascii="Times New Roman" w:eastAsia="Times New Roman" w:hAnsi="Times New Roman"/>
          <w:sz w:val="26"/>
          <w:szCs w:val="26"/>
        </w:rPr>
        <w:t>в конкурсе принимают участие</w:t>
      </w:r>
      <w:r w:rsidRPr="00FB614C">
        <w:rPr>
          <w:rFonts w:ascii="Times New Roman" w:eastAsia="Times New Roman" w:hAnsi="Times New Roman"/>
          <w:sz w:val="26"/>
          <w:szCs w:val="26"/>
        </w:rPr>
        <w:br/>
        <w:t>учащиеся 1-11 классов МО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FB614C">
        <w:rPr>
          <w:rFonts w:ascii="Times New Roman" w:eastAsia="Times New Roman" w:hAnsi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/>
          <w:sz w:val="26"/>
          <w:szCs w:val="26"/>
        </w:rPr>
        <w:t>«Гимназии №3 г. Орска»</w:t>
      </w:r>
      <w:r w:rsidRPr="00FB614C">
        <w:rPr>
          <w:rFonts w:ascii="Times New Roman" w:eastAsia="Times New Roman" w:hAnsi="Times New Roman"/>
          <w:sz w:val="26"/>
          <w:szCs w:val="26"/>
        </w:rPr>
        <w:t>.</w:t>
      </w:r>
      <w:r w:rsidRPr="00FB614C">
        <w:rPr>
          <w:rFonts w:ascii="Times New Roman" w:eastAsia="Times New Roman" w:hAnsi="Times New Roman"/>
          <w:sz w:val="26"/>
          <w:szCs w:val="26"/>
        </w:rPr>
        <w:br/>
      </w:r>
      <w:r w:rsidRPr="00FB614C">
        <w:rPr>
          <w:rFonts w:ascii="Times New Roman" w:eastAsia="Times New Roman" w:hAnsi="Times New Roman"/>
          <w:i/>
          <w:iCs/>
          <w:sz w:val="26"/>
          <w:szCs w:val="26"/>
        </w:rPr>
        <w:t>1.2.Цель конкурса:</w:t>
      </w:r>
    </w:p>
    <w:p w:rsidR="00517097" w:rsidRPr="00FB614C" w:rsidRDefault="00517097" w:rsidP="005170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B614C">
        <w:rPr>
          <w:rFonts w:ascii="Times New Roman" w:eastAsia="Times New Roman" w:hAnsi="Times New Roman"/>
          <w:sz w:val="26"/>
          <w:szCs w:val="26"/>
        </w:rPr>
        <w:t>повышение мотивации самостоятельной учебной деятельности через портфолио</w:t>
      </w:r>
    </w:p>
    <w:p w:rsidR="00517097" w:rsidRPr="00FB614C" w:rsidRDefault="00517097" w:rsidP="005170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B614C">
        <w:rPr>
          <w:rFonts w:ascii="Times New Roman" w:eastAsia="Times New Roman" w:hAnsi="Times New Roman"/>
          <w:sz w:val="26"/>
          <w:szCs w:val="26"/>
        </w:rPr>
        <w:t>развитие навыков рефлексивной и оценочной (</w:t>
      </w:r>
      <w:proofErr w:type="spellStart"/>
      <w:r w:rsidRPr="00FB614C">
        <w:rPr>
          <w:rFonts w:ascii="Times New Roman" w:eastAsia="Times New Roman" w:hAnsi="Times New Roman"/>
          <w:sz w:val="26"/>
          <w:szCs w:val="26"/>
        </w:rPr>
        <w:t>самооценочной</w:t>
      </w:r>
      <w:proofErr w:type="spellEnd"/>
      <w:r w:rsidRPr="00FB614C">
        <w:rPr>
          <w:rFonts w:ascii="Times New Roman" w:eastAsia="Times New Roman" w:hAnsi="Times New Roman"/>
          <w:sz w:val="26"/>
          <w:szCs w:val="26"/>
        </w:rPr>
        <w:t>) деятельности учащихся;</w:t>
      </w:r>
    </w:p>
    <w:p w:rsidR="00517097" w:rsidRPr="00FB614C" w:rsidRDefault="00517097" w:rsidP="005170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B614C">
        <w:rPr>
          <w:rFonts w:ascii="Times New Roman" w:eastAsia="Times New Roman" w:hAnsi="Times New Roman"/>
          <w:sz w:val="26"/>
          <w:szCs w:val="26"/>
        </w:rPr>
        <w:t>содействие индивидуализации (</w:t>
      </w:r>
      <w:proofErr w:type="spellStart"/>
      <w:r w:rsidRPr="00FB614C">
        <w:rPr>
          <w:rFonts w:ascii="Times New Roman" w:eastAsia="Times New Roman" w:hAnsi="Times New Roman"/>
          <w:sz w:val="26"/>
          <w:szCs w:val="26"/>
        </w:rPr>
        <w:t>персонализации</w:t>
      </w:r>
      <w:proofErr w:type="spellEnd"/>
      <w:r w:rsidRPr="00FB614C">
        <w:rPr>
          <w:rFonts w:ascii="Times New Roman" w:eastAsia="Times New Roman" w:hAnsi="Times New Roman"/>
          <w:sz w:val="26"/>
          <w:szCs w:val="26"/>
        </w:rPr>
        <w:t xml:space="preserve">) образования школьников; </w:t>
      </w:r>
    </w:p>
    <w:p w:rsidR="00517097" w:rsidRDefault="00517097" w:rsidP="005170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B614C">
        <w:rPr>
          <w:rFonts w:ascii="Times New Roman" w:eastAsia="Times New Roman" w:hAnsi="Times New Roman"/>
          <w:sz w:val="26"/>
          <w:szCs w:val="26"/>
        </w:rPr>
        <w:t>закладываются дополнительные предпосылки и возможности для успешной социализации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517097" w:rsidRPr="00237400" w:rsidRDefault="00517097" w:rsidP="0051709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</w:p>
    <w:p w:rsidR="00517097" w:rsidRPr="00FB614C" w:rsidRDefault="00517097" w:rsidP="0051709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B614C">
        <w:rPr>
          <w:rFonts w:ascii="Times New Roman" w:eastAsia="Times New Roman" w:hAnsi="Times New Roman"/>
          <w:i/>
          <w:iCs/>
          <w:sz w:val="26"/>
          <w:szCs w:val="26"/>
        </w:rPr>
        <w:t xml:space="preserve">1.3.Конкурс проводится </w:t>
      </w:r>
      <w:r>
        <w:rPr>
          <w:rFonts w:ascii="Times New Roman" w:eastAsia="Times New Roman" w:hAnsi="Times New Roman"/>
          <w:i/>
          <w:iCs/>
          <w:sz w:val="26"/>
          <w:szCs w:val="26"/>
        </w:rPr>
        <w:t>в два</w:t>
      </w:r>
      <w:r w:rsidRPr="00FB614C">
        <w:rPr>
          <w:rFonts w:ascii="Times New Roman" w:eastAsia="Times New Roman" w:hAnsi="Times New Roman"/>
          <w:i/>
          <w:iCs/>
          <w:sz w:val="26"/>
          <w:szCs w:val="26"/>
        </w:rPr>
        <w:t xml:space="preserve"> этапа:</w:t>
      </w:r>
    </w:p>
    <w:p w:rsidR="00517097" w:rsidRPr="00FB614C" w:rsidRDefault="00517097" w:rsidP="005170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B614C">
        <w:rPr>
          <w:rFonts w:ascii="Times New Roman" w:eastAsia="Times New Roman" w:hAnsi="Times New Roman"/>
          <w:i/>
          <w:iCs/>
          <w:sz w:val="26"/>
          <w:szCs w:val="26"/>
        </w:rPr>
        <w:t>в классе (лучший ученик класса)</w:t>
      </w:r>
    </w:p>
    <w:p w:rsidR="00517097" w:rsidRPr="00237400" w:rsidRDefault="00517097" w:rsidP="005170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B614C">
        <w:rPr>
          <w:rFonts w:ascii="Times New Roman" w:eastAsia="Times New Roman" w:hAnsi="Times New Roman"/>
          <w:i/>
          <w:iCs/>
          <w:sz w:val="26"/>
          <w:szCs w:val="26"/>
        </w:rPr>
        <w:t>по параллелям (лучший ученик параллели)</w:t>
      </w:r>
    </w:p>
    <w:p w:rsidR="00517097" w:rsidRPr="008540DE" w:rsidRDefault="00517097" w:rsidP="0051709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</w:p>
    <w:p w:rsidR="00517097" w:rsidRPr="00FB614C" w:rsidRDefault="00517097" w:rsidP="00517097">
      <w:pPr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</w:rPr>
      </w:pPr>
      <w:r w:rsidRPr="00FB614C">
        <w:rPr>
          <w:rFonts w:ascii="Times New Roman" w:eastAsia="Times New Roman" w:hAnsi="Times New Roman"/>
          <w:i/>
          <w:iCs/>
          <w:sz w:val="26"/>
          <w:szCs w:val="26"/>
        </w:rPr>
        <w:t>1.4.Сроки проведения конкурса</w:t>
      </w:r>
    </w:p>
    <w:p w:rsidR="00517097" w:rsidRPr="00237400" w:rsidRDefault="00517097" w:rsidP="005170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B614C">
        <w:rPr>
          <w:rFonts w:ascii="Times New Roman" w:eastAsia="Times New Roman" w:hAnsi="Times New Roman"/>
          <w:i/>
          <w:iCs/>
          <w:sz w:val="26"/>
          <w:szCs w:val="26"/>
        </w:rPr>
        <w:t>по итогам года – 3 неделя мая</w:t>
      </w:r>
    </w:p>
    <w:p w:rsidR="00517097" w:rsidRPr="00FB614C" w:rsidRDefault="00517097" w:rsidP="0051709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</w:p>
    <w:p w:rsidR="00517097" w:rsidRDefault="00517097" w:rsidP="0051709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B614C">
        <w:rPr>
          <w:rFonts w:ascii="Times New Roman" w:eastAsia="Times New Roman" w:hAnsi="Times New Roman"/>
          <w:i/>
          <w:iCs/>
          <w:sz w:val="26"/>
          <w:szCs w:val="26"/>
        </w:rPr>
        <w:t>1.5.Схема определения рейтинговой оценки портфолио учащихся:</w:t>
      </w:r>
      <w:r w:rsidRPr="00FB614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17097" w:rsidRPr="00FB614C" w:rsidRDefault="00517097" w:rsidP="0051709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4"/>
        <w:gridCol w:w="5529"/>
        <w:gridCol w:w="2209"/>
      </w:tblGrid>
      <w:tr w:rsidR="00517097" w:rsidRPr="00FB614C" w:rsidTr="0025202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378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Разделы портфолио</w:t>
            </w:r>
          </w:p>
        </w:tc>
        <w:tc>
          <w:tcPr>
            <w:tcW w:w="2588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Баллы</w:t>
            </w:r>
          </w:p>
        </w:tc>
        <w:tc>
          <w:tcPr>
            <w:tcW w:w="1034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Итоговый балл</w:t>
            </w:r>
          </w:p>
        </w:tc>
      </w:tr>
      <w:tr w:rsidR="00517097" w:rsidRPr="00FB614C" w:rsidTr="0025202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378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  <w:lang w:val="en-US"/>
              </w:rPr>
              <w:t>I</w:t>
            </w: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.Официальные документы (дипломы, грамоты, свидетельства)</w:t>
            </w:r>
          </w:p>
        </w:tc>
        <w:tc>
          <w:tcPr>
            <w:tcW w:w="2588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proofErr w:type="gramStart"/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Гимназический уровень – 2 балла, городской уровень – 5 баллов, областной уровень – 7 баллов, российский (международный) уровень – 10 баллов.</w:t>
            </w:r>
            <w:proofErr w:type="gramEnd"/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Баллы суммируются.</w:t>
            </w:r>
          </w:p>
        </w:tc>
        <w:tc>
          <w:tcPr>
            <w:tcW w:w="1034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</w:tr>
      <w:tr w:rsidR="00517097" w:rsidRPr="00FB614C" w:rsidTr="0025202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378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  <w:lang w:val="en-US"/>
              </w:rPr>
              <w:t>II</w:t>
            </w: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.Творческие, исследовательские работы, социальные проекты </w:t>
            </w:r>
          </w:p>
        </w:tc>
        <w:tc>
          <w:tcPr>
            <w:tcW w:w="2588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Материалы  данного раздела оцениваются качественными показателями (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научность, </w:t>
            </w: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социальная значимость, оригинальность, полнота).1-10 баллов.</w:t>
            </w:r>
          </w:p>
        </w:tc>
        <w:tc>
          <w:tcPr>
            <w:tcW w:w="1034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</w:tr>
      <w:tr w:rsidR="00517097" w:rsidRPr="00FB614C" w:rsidTr="0025202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378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Ш.Благодарности, отзывы, рекомендации.</w:t>
            </w:r>
          </w:p>
        </w:tc>
        <w:tc>
          <w:tcPr>
            <w:tcW w:w="2588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Оценивается отношение гимназиста к различным видам деятельности на благо класса, гимназии, города, страны.1-10 баллов.</w:t>
            </w:r>
          </w:p>
        </w:tc>
        <w:tc>
          <w:tcPr>
            <w:tcW w:w="1034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</w:tr>
      <w:tr w:rsidR="00517097" w:rsidRPr="00FB614C" w:rsidTr="0025202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378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  <w:lang w:val="en-US"/>
              </w:rPr>
              <w:t>IV</w:t>
            </w: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.Самоотчёты (автобиография, резюме, жизненные планы).</w:t>
            </w:r>
          </w:p>
        </w:tc>
        <w:tc>
          <w:tcPr>
            <w:tcW w:w="2588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FB614C">
              <w:rPr>
                <w:rFonts w:ascii="Times New Roman" w:eastAsia="Times New Roman" w:hAnsi="Times New Roman"/>
                <w:iCs/>
                <w:sz w:val="26"/>
                <w:szCs w:val="26"/>
              </w:rPr>
              <w:t>Оценивается социальная деятельность гимназиста (участие, организация различного рода мероприятий). 1-1- баллов.</w:t>
            </w:r>
          </w:p>
        </w:tc>
        <w:tc>
          <w:tcPr>
            <w:tcW w:w="1034" w:type="pct"/>
          </w:tcPr>
          <w:p w:rsidR="00517097" w:rsidRPr="00FB614C" w:rsidRDefault="00517097" w:rsidP="002520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</w:tr>
    </w:tbl>
    <w:p w:rsidR="00517097" w:rsidRPr="00FB614C" w:rsidRDefault="00517097" w:rsidP="00517097">
      <w:pPr>
        <w:spacing w:before="100" w:beforeAutospacing="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17097" w:rsidRPr="00FB614C" w:rsidRDefault="00517097" w:rsidP="00517097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FB614C">
        <w:rPr>
          <w:rFonts w:ascii="Times New Roman" w:hAnsi="Times New Roman"/>
          <w:i/>
          <w:sz w:val="26"/>
          <w:szCs w:val="26"/>
        </w:rPr>
        <w:t> 1.6. Состав жюри</w:t>
      </w:r>
      <w:r w:rsidRPr="00FB614C">
        <w:rPr>
          <w:rFonts w:ascii="Times New Roman" w:hAnsi="Times New Roman"/>
          <w:i/>
          <w:sz w:val="26"/>
          <w:szCs w:val="26"/>
        </w:rPr>
        <w:br/>
      </w:r>
      <w:r w:rsidRPr="00FB614C">
        <w:rPr>
          <w:rFonts w:ascii="Times New Roman" w:hAnsi="Times New Roman"/>
          <w:sz w:val="26"/>
          <w:szCs w:val="26"/>
        </w:rPr>
        <w:t xml:space="preserve">Состав Жюри  </w:t>
      </w:r>
      <w:r w:rsidRPr="00FB614C">
        <w:rPr>
          <w:rFonts w:ascii="Times New Roman" w:hAnsi="Times New Roman"/>
          <w:sz w:val="26"/>
          <w:szCs w:val="26"/>
          <w:lang w:val="en-US"/>
        </w:rPr>
        <w:t>II</w:t>
      </w:r>
      <w:r w:rsidRPr="00FB614C">
        <w:rPr>
          <w:rFonts w:ascii="Times New Roman" w:hAnsi="Times New Roman"/>
          <w:sz w:val="26"/>
          <w:szCs w:val="26"/>
        </w:rPr>
        <w:t xml:space="preserve"> этапа формируется из представителей уч</w:t>
      </w:r>
      <w:r>
        <w:rPr>
          <w:rFonts w:ascii="Times New Roman" w:hAnsi="Times New Roman"/>
          <w:sz w:val="26"/>
          <w:szCs w:val="26"/>
        </w:rPr>
        <w:t>енического самоуправления гимназии</w:t>
      </w:r>
      <w:r w:rsidRPr="00FB614C">
        <w:rPr>
          <w:rFonts w:ascii="Times New Roman" w:hAnsi="Times New Roman"/>
          <w:sz w:val="26"/>
          <w:szCs w:val="26"/>
        </w:rPr>
        <w:t>, классных руководителей, представителей общественности</w:t>
      </w:r>
      <w:r>
        <w:rPr>
          <w:rFonts w:ascii="Times New Roman" w:hAnsi="Times New Roman"/>
          <w:sz w:val="26"/>
          <w:szCs w:val="26"/>
        </w:rPr>
        <w:t>, администрации</w:t>
      </w:r>
      <w:r w:rsidRPr="00FB614C">
        <w:rPr>
          <w:rFonts w:ascii="Times New Roman" w:hAnsi="Times New Roman"/>
          <w:sz w:val="26"/>
          <w:szCs w:val="26"/>
        </w:rPr>
        <w:t>.</w:t>
      </w:r>
    </w:p>
    <w:p w:rsidR="00517097" w:rsidRPr="00FB614C" w:rsidRDefault="00517097" w:rsidP="00517097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FB614C">
        <w:rPr>
          <w:rFonts w:ascii="Times New Roman" w:hAnsi="Times New Roman"/>
          <w:bCs/>
          <w:i/>
          <w:sz w:val="26"/>
          <w:szCs w:val="26"/>
        </w:rPr>
        <w:t>1.7. Награждение</w:t>
      </w:r>
      <w:r w:rsidRPr="00FB614C">
        <w:rPr>
          <w:rFonts w:ascii="Times New Roman" w:hAnsi="Times New Roman"/>
          <w:i/>
          <w:sz w:val="26"/>
          <w:szCs w:val="26"/>
        </w:rPr>
        <w:t xml:space="preserve"> </w:t>
      </w:r>
      <w:r w:rsidRPr="00FB614C">
        <w:rPr>
          <w:rFonts w:ascii="Times New Roman" w:hAnsi="Times New Roman"/>
          <w:i/>
          <w:sz w:val="26"/>
          <w:szCs w:val="26"/>
        </w:rPr>
        <w:br/>
      </w:r>
      <w:r w:rsidRPr="00FB614C">
        <w:rPr>
          <w:rFonts w:ascii="Times New Roman" w:hAnsi="Times New Roman"/>
          <w:sz w:val="26"/>
          <w:szCs w:val="26"/>
        </w:rPr>
        <w:t>1.7.1.. Призеры каждой возрастной категории получают дипломы победителя  и  ценные призы</w:t>
      </w:r>
      <w:r>
        <w:rPr>
          <w:rFonts w:ascii="Times New Roman" w:hAnsi="Times New Roman"/>
          <w:sz w:val="26"/>
          <w:szCs w:val="26"/>
        </w:rPr>
        <w:t xml:space="preserve"> на празднике одаренных детей «Созвездие» в мае месяце</w:t>
      </w:r>
      <w:r w:rsidRPr="00FB614C">
        <w:rPr>
          <w:rFonts w:ascii="Times New Roman" w:hAnsi="Times New Roman"/>
          <w:sz w:val="26"/>
          <w:szCs w:val="26"/>
        </w:rPr>
        <w:t xml:space="preserve">. </w:t>
      </w:r>
      <w:r w:rsidRPr="00FB614C">
        <w:rPr>
          <w:rFonts w:ascii="Times New Roman" w:hAnsi="Times New Roman"/>
          <w:sz w:val="26"/>
          <w:szCs w:val="26"/>
        </w:rPr>
        <w:br/>
        <w:t xml:space="preserve">1.7.2. Каждый участник конкурса получит сертификат участника. </w:t>
      </w:r>
      <w:r w:rsidRPr="00FB614C">
        <w:rPr>
          <w:rFonts w:ascii="Times New Roman" w:hAnsi="Times New Roman"/>
          <w:sz w:val="26"/>
          <w:szCs w:val="26"/>
        </w:rPr>
        <w:br/>
        <w:t>1.7.3.Информация о лучших учениках будет размещена на сайте гимназии.</w:t>
      </w:r>
      <w:r w:rsidRPr="00FB614C">
        <w:rPr>
          <w:rFonts w:ascii="Times New Roman" w:hAnsi="Times New Roman"/>
          <w:sz w:val="26"/>
          <w:szCs w:val="26"/>
        </w:rPr>
        <w:br/>
      </w:r>
    </w:p>
    <w:p w:rsidR="00000000" w:rsidRDefault="00517097"/>
    <w:sectPr w:rsidR="00000000" w:rsidSect="00156EB1">
      <w:footerReference w:type="even" r:id="rId5"/>
      <w:foot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D4" w:rsidRDefault="00517097" w:rsidP="00375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7D4" w:rsidRDefault="00517097" w:rsidP="00C31C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D4" w:rsidRDefault="00517097" w:rsidP="00375C59">
    <w:pPr>
      <w:pStyle w:val="a3"/>
      <w:framePr w:wrap="around" w:vAnchor="text" w:hAnchor="margin" w:xAlign="right" w:y="1"/>
      <w:rPr>
        <w:rStyle w:val="a5"/>
      </w:rPr>
    </w:pPr>
  </w:p>
  <w:p w:rsidR="00EB37D4" w:rsidRDefault="00517097" w:rsidP="00C31CF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00"/>
    <w:multiLevelType w:val="hybridMultilevel"/>
    <w:tmpl w:val="1654D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94EB4"/>
    <w:multiLevelType w:val="hybridMultilevel"/>
    <w:tmpl w:val="04A8E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E4278"/>
    <w:multiLevelType w:val="multilevel"/>
    <w:tmpl w:val="C7C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097"/>
    <w:rsid w:val="0051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709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517097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517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2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2013-12-14T06:45:00Z</dcterms:created>
  <dcterms:modified xsi:type="dcterms:W3CDTF">2013-12-14T06:45:00Z</dcterms:modified>
</cp:coreProperties>
</file>